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  <w:i/>
          <w:noProof/>
          <w:color w:val="000000"/>
          <w:sz w:val="18"/>
          <w:szCs w:val="18"/>
        </w:rPr>
        <w:drawing>
          <wp:inline distT="0" distB="0" distL="0" distR="0">
            <wp:extent cx="586740" cy="533400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4003675" cy="598170"/>
            <wp:effectExtent l="0" t="0" r="0" b="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8"/>
          <w:szCs w:val="8"/>
        </w:rPr>
        <w:drawing>
          <wp:inline distT="0" distB="0" distL="0" distR="0">
            <wp:extent cx="831911" cy="571741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911" cy="5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5E2" w:rsidRDefault="003F2EAD">
      <w:pPr>
        <w:spacing w:after="0" w:line="240" w:lineRule="auto"/>
        <w:jc w:val="center"/>
        <w:rPr>
          <w:rFonts w:ascii="Caladea" w:eastAsia="Caladea" w:hAnsi="Caladea" w:cs="Caladea"/>
          <w:color w:val="000000"/>
          <w:sz w:val="16"/>
          <w:szCs w:val="16"/>
        </w:rPr>
      </w:pPr>
      <w:r>
        <w:rPr>
          <w:rFonts w:ascii="Caladea" w:eastAsia="Caladea" w:hAnsi="Caladea" w:cs="Caladea"/>
          <w:b/>
          <w:i/>
          <w:color w:val="000000"/>
          <w:sz w:val="16"/>
          <w:szCs w:val="16"/>
        </w:rPr>
        <w:t>Ministero dell’Istruzione e del Merito</w:t>
      </w:r>
    </w:p>
    <w:p w:rsidR="00A705E2" w:rsidRDefault="003F2EAD">
      <w:pPr>
        <w:spacing w:after="0" w:line="240" w:lineRule="auto"/>
        <w:ind w:left="360"/>
        <w:jc w:val="center"/>
        <w:rPr>
          <w:rFonts w:ascii="Caladea" w:eastAsia="Caladea" w:hAnsi="Caladea" w:cs="Caladea"/>
          <w:sz w:val="16"/>
          <w:szCs w:val="16"/>
        </w:rPr>
      </w:pPr>
      <w:r>
        <w:rPr>
          <w:rFonts w:ascii="Caladea" w:eastAsia="Caladea" w:hAnsi="Caladea" w:cs="Caladea"/>
          <w:sz w:val="16"/>
          <w:szCs w:val="16"/>
        </w:rPr>
        <w:t>UFFICIO SCOLASTICO REGIONALE PER L’EMILIA ROMAGNA</w:t>
      </w:r>
    </w:p>
    <w:p w:rsidR="00A705E2" w:rsidRDefault="003F2EAD">
      <w:pPr>
        <w:spacing w:after="0" w:line="240" w:lineRule="auto"/>
        <w:ind w:left="360"/>
        <w:jc w:val="center"/>
        <w:rPr>
          <w:rFonts w:ascii="Caladea" w:eastAsia="Caladea" w:hAnsi="Caladea" w:cs="Caladea"/>
          <w:sz w:val="16"/>
          <w:szCs w:val="16"/>
        </w:rPr>
      </w:pPr>
      <w:r>
        <w:rPr>
          <w:rFonts w:ascii="Caladea" w:eastAsia="Caladea" w:hAnsi="Caladea" w:cs="Caladea"/>
          <w:sz w:val="16"/>
          <w:szCs w:val="16"/>
        </w:rPr>
        <w:t>Ambito Territoriale per la Provincia di Modena UFFICIO VIII</w:t>
      </w:r>
    </w:p>
    <w:p w:rsidR="00A705E2" w:rsidRDefault="003F2EAD">
      <w:pPr>
        <w:keepNext/>
        <w:spacing w:after="0" w:line="240" w:lineRule="auto"/>
        <w:ind w:left="360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ISTITUTO COMPRENSIVO “ING. CARLO STRADI”</w:t>
      </w:r>
    </w:p>
    <w:p w:rsidR="00A705E2" w:rsidRDefault="003F2EAD">
      <w:pPr>
        <w:spacing w:after="0" w:line="240" w:lineRule="auto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VIA BOITO, 27 – 41053 MARANELLO (MO) - </w:t>
      </w: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236220" cy="137160"/>
            <wp:effectExtent l="0" t="0" r="0" b="0"/>
            <wp:docPr id="18" name="image1.png" descr="HH0212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H02124_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Tel. 0536/941110  - C.M. MOIC83400Q - C.F. 93036900368</w:t>
      </w:r>
    </w:p>
    <w:p w:rsidR="00A705E2" w:rsidRDefault="003F2EAD">
      <w:pPr>
        <w:spacing w:after="0" w:line="240" w:lineRule="auto"/>
        <w:ind w:right="-433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Caladea" w:eastAsia="Caladea" w:hAnsi="Caladea" w:cs="Caladea"/>
          <w:sz w:val="16"/>
          <w:szCs w:val="16"/>
        </w:rPr>
        <w:t xml:space="preserve">                </w:t>
      </w:r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www.icstradi.edu.it -</w:t>
      </w:r>
      <w:r>
        <w:rPr>
          <w:rFonts w:ascii="Book Antiqua" w:eastAsia="Book Antiqua" w:hAnsi="Book Antiqua" w:cs="Book Antiqua"/>
          <w:sz w:val="16"/>
          <w:szCs w:val="16"/>
        </w:rPr>
        <w:t>Posta elettronica:</w:t>
      </w:r>
      <w:hyperlink r:id="rId12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moic83400q@istruzione.it</w:t>
        </w:r>
      </w:hyperlink>
      <w:r>
        <w:rPr>
          <w:rFonts w:ascii="Book Antiqua" w:eastAsia="Book Antiqua" w:hAnsi="Book Antiqua" w:cs="Book Antiqua"/>
          <w:sz w:val="16"/>
          <w:szCs w:val="16"/>
        </w:rPr>
        <w:t xml:space="preserve"> –</w:t>
      </w:r>
      <w:hyperlink r:id="rId13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ufficio.segreteria@icstradi.edu.it</w:t>
        </w:r>
      </w:hyperlink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 xml:space="preserve"> – </w:t>
      </w:r>
      <w:r>
        <w:rPr>
          <w:rFonts w:ascii="Book Antiqua" w:eastAsia="Book Antiqua" w:hAnsi="Book Antiqua" w:cs="Book Antiqua"/>
          <w:sz w:val="16"/>
          <w:szCs w:val="16"/>
        </w:rPr>
        <w:t>--Posta ertificata:</w:t>
      </w:r>
      <w:hyperlink r:id="rId14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moic83400q@pec.istruzione.it</w:t>
        </w:r>
      </w:hyperlink>
    </w:p>
    <w:p w:rsidR="00A705E2" w:rsidRDefault="003F2EAD">
      <w:pPr>
        <w:widowControl w:val="0"/>
        <w:spacing w:before="4" w:after="0" w:line="240" w:lineRule="auto"/>
        <w:jc w:val="center"/>
        <w:rPr>
          <w:sz w:val="16"/>
          <w:szCs w:val="16"/>
        </w:rPr>
      </w:pPr>
      <w:r>
        <w:rPr>
          <w:rFonts w:ascii="Corbel" w:eastAsia="Corbel" w:hAnsi="Corbel" w:cs="Corbel"/>
          <w:noProof/>
          <w:sz w:val="16"/>
          <w:szCs w:val="16"/>
        </w:rPr>
        <w:drawing>
          <wp:inline distT="0" distB="0" distL="0" distR="0">
            <wp:extent cx="5775960" cy="792480"/>
            <wp:effectExtent l="0" t="0" r="0" b="0"/>
            <wp:docPr id="17" name="image4.jpg" descr="banner_PON_14_20_circolari_FSE_defini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anner_PON_14_20_circolari_FSE_definitiv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5E2" w:rsidRDefault="00A705E2">
      <w:pPr>
        <w:spacing w:after="0" w:line="240" w:lineRule="auto"/>
        <w:rPr>
          <w:color w:val="000000"/>
          <w:sz w:val="24"/>
          <w:szCs w:val="24"/>
        </w:rPr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>in seguito per brevità chiamato "docente in formazione e prova")</w:t>
      </w: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La Dirigente scolastica </w:t>
      </w:r>
      <w:r>
        <w:t>Francesca Lippa</w:t>
      </w:r>
      <w:r>
        <w:rPr>
          <w:b/>
        </w:rPr>
        <w:t xml:space="preserve"> </w:t>
      </w:r>
      <w:r>
        <w:t>(in seguito per brevità chiamata "dirigente scolastico")</w:t>
      </w: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16 agosto 2022, n. 226;  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_heading=h.gjdgxs" w:colFirst="0" w:colLast="0"/>
      <w:bookmarkEnd w:id="1"/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il bilancio delle competenze elaborato dal docente in data ……………………. e assunto al </w:t>
      </w:r>
      <w:proofErr w:type="spellStart"/>
      <w:r>
        <w:t>prot</w:t>
      </w:r>
      <w:proofErr w:type="spellEnd"/>
      <w:r>
        <w:t>. n........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Sentito il docente tutor ____________________________nominato con atto </w:t>
      </w:r>
      <w:proofErr w:type="spellStart"/>
      <w:r>
        <w:t>prot</w:t>
      </w:r>
      <w:proofErr w:type="spellEnd"/>
      <w:r>
        <w:t>. n. 0008276 del 06/11/2023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2" w:name="_heading=h.30j0zll" w:colFirst="0" w:colLast="0"/>
      <w:bookmarkEnd w:id="2"/>
      <w:r>
        <w:t>tra il docente in formazione e prova e il Dirigente Scolastico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2023-24, si impegna a </w:t>
      </w:r>
      <w:proofErr w:type="gramStart"/>
      <w:r>
        <w:t>potenziare  le</w:t>
      </w:r>
      <w:proofErr w:type="gramEnd"/>
      <w:r>
        <w:t xml:space="preserve">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1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A705E2">
        <w:trPr>
          <w:jc w:val="center"/>
        </w:trPr>
        <w:tc>
          <w:tcPr>
            <w:tcW w:w="1380" w:type="dxa"/>
            <w:vMerge w:val="restart"/>
            <w:vAlign w:val="center"/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A705E2" w:rsidRDefault="003F2E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A705E2" w:rsidRDefault="003F2E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:rsidR="00A705E2" w:rsidRDefault="003F2E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</w:t>
            </w:r>
            <w:r>
              <w:t>rare le proprie competenze disciplinari e di mediazione/insegnamento della propria disciplina</w:t>
            </w:r>
          </w:p>
          <w:p w:rsidR="00A705E2" w:rsidRDefault="003F2E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inserire la propria progettualità nel curricolo disciplinare d’istituto e fare  proprie le unità di apprendimento concordate con i colleghi dei dipartimenti/grupp</w:t>
            </w:r>
            <w:r>
              <w:t>i disciplinari</w:t>
            </w:r>
          </w:p>
        </w:tc>
      </w:tr>
      <w:tr w:rsidR="00A705E2">
        <w:trPr>
          <w:jc w:val="center"/>
        </w:trPr>
        <w:tc>
          <w:tcPr>
            <w:tcW w:w="1380" w:type="dxa"/>
            <w:vMerge/>
            <w:vAlign w:val="center"/>
          </w:tcPr>
          <w:p w:rsidR="00A705E2" w:rsidRDefault="00A7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Align w:val="center"/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stabilire una proficua relazione </w:t>
            </w:r>
            <w:proofErr w:type="gramStart"/>
            <w:r>
              <w:t>con  i</w:t>
            </w:r>
            <w:proofErr w:type="gramEnd"/>
            <w:r>
              <w:t xml:space="preserve"> propri allievi favorendo un clima di classe positivo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lastRenderedPageBreak/>
              <w:t xml:space="preserve">rispettare i ritmi e le caratteristiche di apprendimento degli alunni riconoscendone le differenze individuali 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presentare i contenuti tenendo in </w:t>
            </w:r>
            <w:proofErr w:type="gramStart"/>
            <w:r>
              <w:t>considerazione  le</w:t>
            </w:r>
            <w:proofErr w:type="gramEnd"/>
            <w:r>
              <w:t xml:space="preserve"> preconoscenze degli allievi e utilizzando strategie di mediazione degli stessi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sviluppare strategie metodologiche differenziate e</w:t>
            </w:r>
            <w:r>
              <w:t xml:space="preserve">d inclusive valorizzando le differenze (sociali, etniche, di genere, di abilità…) 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utilizzare strumenti di osservazione e valutazione dell’efficacia dei percorsi didattici usando strategie metacognitive che identificano, controllano e regolano i processi c</w:t>
            </w:r>
            <w:r>
              <w:t xml:space="preserve">ognitivi 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sfruttare gli errori come occasione di crescita e favorire lo </w:t>
            </w:r>
            <w:proofErr w:type="gramStart"/>
            <w:r>
              <w:t>sviluppo  di</w:t>
            </w:r>
            <w:proofErr w:type="gramEnd"/>
            <w:r>
              <w:t xml:space="preserve"> pensiero critico e di autovalutazione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usare, a seconda delle finalità e dei contesti, strategi</w:t>
            </w:r>
            <w:r>
              <w:t xml:space="preserve">e e strumenti diversi di valutazione 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A705E2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istituire r</w:t>
            </w:r>
            <w:r>
              <w:t xml:space="preserve">apporti efficaci e corretti con le famiglie 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collaborare e condividere con i colleghi il progetto formativo e </w:t>
            </w:r>
            <w:proofErr w:type="gramStart"/>
            <w:r>
              <w:t>la  pianificazione</w:t>
            </w:r>
            <w:proofErr w:type="gramEnd"/>
            <w:r>
              <w:t xml:space="preserve"> dell’intervento didattico ed educativo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A705E2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</w:t>
            </w:r>
            <w:proofErr w:type="gramStart"/>
            <w:r>
              <w:t>del  proprio</w:t>
            </w:r>
            <w:proofErr w:type="gramEnd"/>
            <w:r>
              <w:t xml:space="preserve"> ruolo di educatore all’interno della scuola come comunità 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partecipare ai corsi esterni che il Collegio e le sue articolazioni hanno individuato </w:t>
            </w:r>
            <w:r>
              <w:t>come “strategici” e restituire successivamente ai colleghi nelle forme indicate dallo stesso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A705E2" w:rsidRDefault="003F2E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</w:t>
            </w:r>
            <w:r>
              <w:t>lla propria disciplina e della relativa didattica</w:t>
            </w:r>
          </w:p>
        </w:tc>
      </w:tr>
    </w:tbl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:rsidR="00A705E2" w:rsidRDefault="003F2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lastRenderedPageBreak/>
        <w:t>la proficua partecipazione alle attività formative proposte dall'Ufficio di Ambito Territoriale destinate ai docenti in periodo di formazione e prova;</w:t>
      </w:r>
    </w:p>
    <w:p w:rsidR="00A705E2" w:rsidRDefault="003F2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:rsidR="00A705E2" w:rsidRDefault="003F2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e) Il Dirigente Scolastico assegna al</w:t>
      </w:r>
      <w:r>
        <w:t xml:space="preserve"> docente in formazione e prova un collega esperto con funzioni di tutor, avente compiti di accompagnamento, consulenza e supervisione professionale. </w:t>
      </w: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2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705E2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IL DOCENTE</w:t>
            </w:r>
          </w:p>
          <w:p w:rsidR="00A705E2" w:rsidRDefault="00A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05E2" w:rsidRDefault="00A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05E2" w:rsidRDefault="00A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05E2" w:rsidRDefault="003F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IL DIRIGENTE SCOLASTICO</w:t>
            </w:r>
          </w:p>
          <w:p w:rsidR="00A705E2" w:rsidRDefault="00A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jc w:val="center"/>
            </w:pPr>
          </w:p>
        </w:tc>
      </w:tr>
    </w:tbl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705E2" w:rsidRDefault="00A7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A705E2" w:rsidRDefault="003F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Maranello, data……………………………….</w:t>
      </w:r>
    </w:p>
    <w:sectPr w:rsidR="00A705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28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AD" w:rsidRDefault="003F2EAD">
      <w:pPr>
        <w:spacing w:after="0" w:line="240" w:lineRule="auto"/>
      </w:pPr>
      <w:r>
        <w:separator/>
      </w:r>
    </w:p>
  </w:endnote>
  <w:endnote w:type="continuationSeparator" w:id="0">
    <w:p w:rsidR="003F2EAD" w:rsidRDefault="003F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adea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E2" w:rsidRDefault="00A705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E2" w:rsidRDefault="00A705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E2" w:rsidRDefault="00A705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AD" w:rsidRDefault="003F2EAD">
      <w:pPr>
        <w:spacing w:after="0" w:line="240" w:lineRule="auto"/>
      </w:pPr>
      <w:r>
        <w:separator/>
      </w:r>
    </w:p>
  </w:footnote>
  <w:footnote w:type="continuationSeparator" w:id="0">
    <w:p w:rsidR="003F2EAD" w:rsidRDefault="003F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E2" w:rsidRDefault="00A705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E2" w:rsidRDefault="003F2E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E2" w:rsidRDefault="00A705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3EC"/>
    <w:multiLevelType w:val="multilevel"/>
    <w:tmpl w:val="449227F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BBF521D"/>
    <w:multiLevelType w:val="multilevel"/>
    <w:tmpl w:val="CAAA7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9E1FE1"/>
    <w:multiLevelType w:val="multilevel"/>
    <w:tmpl w:val="5130081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2"/>
    <w:rsid w:val="003F2EAD"/>
    <w:rsid w:val="00A705E2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91FF-F46E-419E-B98B-F837C31D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6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18E"/>
  </w:style>
  <w:style w:type="paragraph" w:styleId="Pidipagina">
    <w:name w:val="footer"/>
    <w:basedOn w:val="Normale"/>
    <w:link w:val="PidipaginaCarattere"/>
    <w:uiPriority w:val="99"/>
    <w:unhideWhenUsed/>
    <w:rsid w:val="00F56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18E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fficio.segreteria@icstradi.edu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cstradi.gov.it/%22mailto::moic83400q@istruzione.it/%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icstradi.gov.it/%22mailto::moic83400q@istruzione.it/%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/BKDMRI0vsD9O7fi36HF77LrA==">CgMxLjAyCGguZ2pkZ3hzMghoLmdqZGd4czIJaC4zMGowemxsOAByITFyTmVkOWdGTTNSYmZBaHB2eDZiR3hxOE04ZmJqdTdtRg==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2023-11-28T18:20:00Z</dcterms:created>
  <dcterms:modified xsi:type="dcterms:W3CDTF">2023-11-28T18:20:00Z</dcterms:modified>
</cp:coreProperties>
</file>